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A03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2024年海南省马克思主义理论研究和建设工程黎族文化专项课题</w:t>
      </w:r>
    </w:p>
    <w:p w14:paraId="59B07E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拟立项名单</w:t>
      </w:r>
    </w:p>
    <w:p w14:paraId="7469CA4D"/>
    <w:p w14:paraId="63FB1EFE"/>
    <w:tbl>
      <w:tblPr>
        <w:tblStyle w:val="2"/>
        <w:tblW w:w="8870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4095"/>
        <w:gridCol w:w="1125"/>
        <w:gridCol w:w="1470"/>
        <w:gridCol w:w="1395"/>
      </w:tblGrid>
      <w:tr w14:paraId="6FEAA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F7F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4DB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课题名称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347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A3A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责任单位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34D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立项类别</w:t>
            </w:r>
          </w:p>
        </w:tc>
      </w:tr>
      <w:tr w14:paraId="0224D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6CC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520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基于“双遗产”视角的海南黎族</w:t>
            </w:r>
          </w:p>
          <w:p w14:paraId="5FE20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传统聚落文化与形态特征研究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DE9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张引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7F8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海南师范大学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F7E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重点委托项目</w:t>
            </w:r>
          </w:p>
        </w:tc>
      </w:tr>
      <w:tr w14:paraId="6EF95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66C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E9D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双遗产视角下黎族与各民族</w:t>
            </w:r>
          </w:p>
          <w:p w14:paraId="0DF2D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交往交流交融研究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D72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李静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C3A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三亚学院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A33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重点委托项目</w:t>
            </w:r>
          </w:p>
        </w:tc>
      </w:tr>
    </w:tbl>
    <w:p w14:paraId="361FC6E3"/>
    <w:sectPr>
      <w:pgSz w:w="11906" w:h="16838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0AB149C"/>
    <w:rsid w:val="46F115F3"/>
    <w:rsid w:val="F7EE11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15</TotalTime>
  <ScaleCrop>false</ScaleCrop>
  <LinksUpToDate>false</LinksUpToDate>
  <CharactersWithSpaces>112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2024-12-06T17:23:00Z</dcterms:created>
  <dc:creator>xcb</dc:creator>
  <cp:lastModifiedBy>觉醒1384079350</cp:lastModifiedBy>
  <dcterms:modified xsi:type="dcterms:W3CDTF">2024-12-06T10:28:33Z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F98EDA71F335429F984FED1ED60A5FA7_13</vt:lpwstr>
  </property>
</Properties>
</file>